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15"/>
        </w:tabs>
        <w:spacing w:line="560" w:lineRule="exact"/>
        <w:ind w:right="23" w:rightChars="11"/>
        <w:rPr>
          <w:rFonts w:hint="eastAsia" w:ascii="仿宋_GB2312" w:hAnsi="仿宋" w:eastAsia="仿宋_GB2312"/>
          <w:sz w:val="32"/>
          <w:szCs w:val="28"/>
        </w:rPr>
      </w:pPr>
      <w:r>
        <w:rPr>
          <w:rFonts w:hint="eastAsia" w:ascii="仿宋_GB2312" w:hAnsi="仿宋" w:eastAsia="仿宋_GB2312"/>
          <w:sz w:val="32"/>
          <w:szCs w:val="28"/>
        </w:rPr>
        <w:t>附件2</w:t>
      </w:r>
    </w:p>
    <w:p>
      <w:pPr>
        <w:tabs>
          <w:tab w:val="left" w:pos="2115"/>
        </w:tabs>
        <w:spacing w:line="560" w:lineRule="exact"/>
        <w:ind w:right="23" w:rightChars="11"/>
        <w:jc w:val="center"/>
        <w:rPr>
          <w:rFonts w:hint="eastAsia" w:ascii="方正小标宋简体" w:hAnsi="宋体" w:eastAsia="方正小标宋简体"/>
          <w:sz w:val="36"/>
          <w:szCs w:val="36"/>
        </w:rPr>
      </w:pPr>
      <w:r>
        <w:rPr>
          <w:rFonts w:hint="eastAsia" w:ascii="方正小标宋简体" w:hAnsi="宋体" w:eastAsia="方正小标宋简体"/>
          <w:sz w:val="36"/>
          <w:szCs w:val="36"/>
          <w:lang w:eastAsia="zh-CN"/>
        </w:rPr>
        <w:t>2023</w:t>
      </w:r>
      <w:r>
        <w:rPr>
          <w:rFonts w:hint="eastAsia" w:ascii="方正小标宋简体" w:hAnsi="宋体" w:eastAsia="方正小标宋简体"/>
          <w:sz w:val="36"/>
          <w:szCs w:val="36"/>
        </w:rPr>
        <w:t>年烟台市公安机关面向社会招录公务员</w:t>
      </w:r>
    </w:p>
    <w:p>
      <w:pPr>
        <w:tabs>
          <w:tab w:val="left" w:pos="2115"/>
        </w:tabs>
        <w:spacing w:line="560" w:lineRule="exact"/>
        <w:ind w:right="23" w:rightChars="11"/>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（人民警察）体检注意事项</w:t>
      </w:r>
    </w:p>
    <w:p>
      <w:pPr>
        <w:tabs>
          <w:tab w:val="left" w:pos="2115"/>
        </w:tabs>
        <w:spacing w:line="560" w:lineRule="exact"/>
        <w:ind w:right="23" w:rightChars="11"/>
        <w:jc w:val="center"/>
        <w:rPr>
          <w:rFonts w:hint="eastAsia" w:ascii="仿宋" w:hAnsi="仿宋" w:eastAsia="仿宋"/>
          <w:sz w:val="32"/>
          <w:szCs w:val="28"/>
        </w:rPr>
      </w:pPr>
    </w:p>
    <w:p>
      <w:pPr>
        <w:spacing w:line="560" w:lineRule="exact"/>
        <w:ind w:right="23" w:rightChars="11" w:firstLine="713" w:firstLineChars="223"/>
        <w:rPr>
          <w:rFonts w:hint="eastAsia" w:ascii="仿宋_GB2312" w:hAnsi="仿宋" w:eastAsia="仿宋_GB2312"/>
          <w:sz w:val="32"/>
          <w:szCs w:val="28"/>
        </w:rPr>
      </w:pPr>
      <w:r>
        <w:rPr>
          <w:rFonts w:hint="eastAsia" w:ascii="仿宋_GB2312" w:hAnsi="仿宋" w:eastAsia="仿宋_GB2312"/>
          <w:sz w:val="32"/>
          <w:szCs w:val="28"/>
        </w:rPr>
        <w:t>1.</w:t>
      </w:r>
      <w:r>
        <w:rPr>
          <w:rFonts w:hint="eastAsia" w:ascii="仿宋_GB2312" w:hAnsi="仿宋" w:eastAsia="仿宋_GB2312" w:cs="宋体"/>
          <w:kern w:val="0"/>
          <w:sz w:val="32"/>
          <w:szCs w:val="32"/>
        </w:rPr>
        <w:t>体检人员</w:t>
      </w:r>
      <w:r>
        <w:rPr>
          <w:rFonts w:hint="eastAsia" w:ascii="仿宋_GB2312" w:hAnsi="仿宋" w:eastAsia="仿宋_GB2312"/>
          <w:sz w:val="32"/>
          <w:szCs w:val="28"/>
        </w:rPr>
        <w:t>无特殊原因，不得请假、迟到。未经</w:t>
      </w:r>
      <w:r>
        <w:rPr>
          <w:rFonts w:hint="eastAsia" w:ascii="仿宋_GB2312" w:hAnsi="仿宋" w:eastAsia="仿宋_GB2312" w:cs="宋体"/>
          <w:kern w:val="0"/>
          <w:sz w:val="32"/>
          <w:szCs w:val="32"/>
        </w:rPr>
        <w:t>烟台市公安局</w:t>
      </w:r>
      <w:r>
        <w:rPr>
          <w:rFonts w:hint="eastAsia" w:ascii="仿宋_GB2312" w:hAnsi="仿宋" w:eastAsia="仿宋_GB2312"/>
          <w:sz w:val="32"/>
          <w:szCs w:val="28"/>
        </w:rPr>
        <w:t>批准、不按要求参加体检或未在规定时间到指定地点报到的，视为自动放弃体检资格。放弃体检资格的</w:t>
      </w:r>
      <w:r>
        <w:rPr>
          <w:rFonts w:hint="eastAsia" w:ascii="仿宋_GB2312" w:hAnsi="仿宋" w:eastAsia="仿宋_GB2312"/>
          <w:sz w:val="32"/>
          <w:szCs w:val="28"/>
          <w:lang w:eastAsia="zh-CN"/>
        </w:rPr>
        <w:t>，</w:t>
      </w:r>
      <w:r>
        <w:rPr>
          <w:rFonts w:hint="eastAsia" w:ascii="仿宋_GB2312" w:hAnsi="仿宋" w:eastAsia="仿宋_GB2312"/>
          <w:sz w:val="32"/>
          <w:szCs w:val="28"/>
        </w:rPr>
        <w:t>应写出书面材料，由本人签字，在体检前送交</w:t>
      </w:r>
      <w:r>
        <w:rPr>
          <w:rFonts w:hint="eastAsia" w:ascii="仿宋_GB2312" w:hAnsi="仿宋" w:eastAsia="仿宋_GB2312" w:cs="宋体"/>
          <w:kern w:val="0"/>
          <w:sz w:val="32"/>
          <w:szCs w:val="32"/>
        </w:rPr>
        <w:t>烟台市公安局</w:t>
      </w:r>
      <w:r>
        <w:rPr>
          <w:rFonts w:hint="eastAsia" w:ascii="仿宋_GB2312" w:hAnsi="仿宋" w:eastAsia="仿宋_GB2312"/>
          <w:sz w:val="32"/>
          <w:szCs w:val="28"/>
        </w:rPr>
        <w:t>。</w:t>
      </w:r>
    </w:p>
    <w:p>
      <w:pPr>
        <w:spacing w:line="560" w:lineRule="exact"/>
        <w:ind w:right="23" w:rightChars="11" w:firstLine="713" w:firstLineChars="223"/>
        <w:rPr>
          <w:rFonts w:hint="eastAsia" w:ascii="仿宋_GB2312" w:hAnsi="仿宋" w:eastAsia="仿宋_GB2312"/>
          <w:sz w:val="32"/>
          <w:szCs w:val="28"/>
        </w:rPr>
      </w:pPr>
      <w:r>
        <w:rPr>
          <w:rFonts w:hint="eastAsia" w:ascii="仿宋_GB2312" w:hAnsi="仿宋" w:eastAsia="仿宋_GB2312"/>
          <w:sz w:val="32"/>
          <w:szCs w:val="28"/>
        </w:rPr>
        <w:t>2</w:t>
      </w:r>
      <w:r>
        <w:rPr>
          <w:rFonts w:hint="eastAsia" w:ascii="仿宋_GB2312" w:hAnsi="仿宋" w:eastAsia="仿宋_GB2312"/>
          <w:sz w:val="32"/>
          <w:szCs w:val="28"/>
          <w:highlight w:val="none"/>
        </w:rPr>
        <w:t>.</w:t>
      </w:r>
      <w:r>
        <w:rPr>
          <w:rFonts w:hint="eastAsia" w:ascii="仿宋_GB2312" w:hAnsi="仿宋" w:eastAsia="仿宋_GB2312"/>
          <w:sz w:val="32"/>
          <w:szCs w:val="28"/>
          <w:highlight w:val="none"/>
          <w:lang w:val="en-US" w:eastAsia="zh-CN"/>
        </w:rPr>
        <w:t>5</w:t>
      </w:r>
      <w:r>
        <w:rPr>
          <w:rFonts w:hint="eastAsia" w:ascii="仿宋_GB2312" w:hAnsi="仿宋" w:eastAsia="仿宋_GB2312"/>
          <w:sz w:val="32"/>
          <w:szCs w:val="28"/>
          <w:highlight w:val="none"/>
        </w:rPr>
        <w:t>月</w:t>
      </w:r>
      <w:r>
        <w:rPr>
          <w:rFonts w:hint="eastAsia" w:ascii="仿宋_GB2312" w:hAnsi="仿宋" w:eastAsia="仿宋_GB2312"/>
          <w:sz w:val="32"/>
          <w:szCs w:val="28"/>
          <w:highlight w:val="none"/>
          <w:lang w:val="en-US" w:eastAsia="zh-CN"/>
        </w:rPr>
        <w:t>5</w:t>
      </w:r>
      <w:r>
        <w:rPr>
          <w:rFonts w:hint="eastAsia" w:ascii="仿宋_GB2312" w:hAnsi="仿宋" w:eastAsia="仿宋_GB2312"/>
          <w:sz w:val="32"/>
          <w:szCs w:val="28"/>
          <w:highlight w:val="none"/>
        </w:rPr>
        <w:t>日</w:t>
      </w:r>
      <w:r>
        <w:rPr>
          <w:rFonts w:hint="eastAsia" w:ascii="仿宋_GB2312" w:hAnsi="仿宋" w:eastAsia="仿宋_GB2312"/>
          <w:sz w:val="32"/>
          <w:szCs w:val="28"/>
        </w:rPr>
        <w:t>逢生理期的女性体检</w:t>
      </w:r>
      <w:r>
        <w:rPr>
          <w:rFonts w:ascii="仿宋_GB2312" w:hAnsi="仿宋" w:eastAsia="仿宋_GB2312"/>
          <w:sz w:val="32"/>
          <w:szCs w:val="28"/>
        </w:rPr>
        <w:t>人员</w:t>
      </w:r>
      <w:r>
        <w:rPr>
          <w:rFonts w:hint="eastAsia" w:ascii="仿宋_GB2312" w:hAnsi="仿宋" w:eastAsia="仿宋_GB2312"/>
          <w:sz w:val="32"/>
          <w:szCs w:val="28"/>
        </w:rPr>
        <w:t>，体检前需</w:t>
      </w:r>
      <w:r>
        <w:rPr>
          <w:rFonts w:ascii="仿宋_GB2312" w:hAnsi="仿宋" w:eastAsia="仿宋_GB2312"/>
          <w:sz w:val="32"/>
          <w:szCs w:val="28"/>
        </w:rPr>
        <w:t>向</w:t>
      </w:r>
      <w:r>
        <w:rPr>
          <w:rFonts w:hint="eastAsia" w:ascii="仿宋_GB2312" w:hAnsi="仿宋" w:eastAsia="仿宋_GB2312"/>
          <w:sz w:val="32"/>
          <w:szCs w:val="28"/>
          <w:lang w:eastAsia="zh-CN"/>
        </w:rPr>
        <w:t>烟台市公安局</w:t>
      </w:r>
      <w:r>
        <w:rPr>
          <w:rFonts w:ascii="仿宋_GB2312" w:hAnsi="仿宋" w:eastAsia="仿宋_GB2312"/>
          <w:sz w:val="32"/>
          <w:szCs w:val="28"/>
        </w:rPr>
        <w:t>和体检</w:t>
      </w:r>
      <w:r>
        <w:rPr>
          <w:rFonts w:hint="eastAsia" w:ascii="仿宋_GB2312" w:hAnsi="仿宋" w:eastAsia="仿宋_GB2312"/>
          <w:sz w:val="32"/>
          <w:szCs w:val="28"/>
        </w:rPr>
        <w:t>医疗</w:t>
      </w:r>
      <w:r>
        <w:rPr>
          <w:rFonts w:ascii="仿宋_GB2312" w:hAnsi="仿宋" w:eastAsia="仿宋_GB2312"/>
          <w:sz w:val="32"/>
          <w:szCs w:val="28"/>
        </w:rPr>
        <w:t>机构说明情况，有关</w:t>
      </w:r>
      <w:r>
        <w:rPr>
          <w:rFonts w:hint="eastAsia" w:ascii="仿宋_GB2312" w:hAnsi="仿宋" w:eastAsia="仿宋_GB2312"/>
          <w:sz w:val="32"/>
          <w:szCs w:val="28"/>
        </w:rPr>
        <w:t>项目检查</w:t>
      </w:r>
      <w:r>
        <w:rPr>
          <w:rFonts w:ascii="仿宋_GB2312" w:hAnsi="仿宋" w:eastAsia="仿宋_GB2312"/>
          <w:sz w:val="32"/>
          <w:szCs w:val="28"/>
        </w:rPr>
        <w:t>可</w:t>
      </w:r>
      <w:r>
        <w:rPr>
          <w:rFonts w:hint="eastAsia" w:ascii="仿宋_GB2312" w:hAnsi="仿宋" w:eastAsia="仿宋_GB2312"/>
          <w:sz w:val="32"/>
          <w:szCs w:val="28"/>
        </w:rPr>
        <w:t>另</w:t>
      </w:r>
      <w:r>
        <w:rPr>
          <w:rFonts w:ascii="仿宋_GB2312" w:hAnsi="仿宋" w:eastAsia="仿宋_GB2312"/>
          <w:sz w:val="32"/>
          <w:szCs w:val="28"/>
        </w:rPr>
        <w:t>行安排</w:t>
      </w:r>
      <w:r>
        <w:rPr>
          <w:rFonts w:hint="eastAsia" w:ascii="仿宋_GB2312" w:hAnsi="仿宋" w:eastAsia="仿宋_GB2312"/>
          <w:sz w:val="32"/>
          <w:szCs w:val="28"/>
        </w:rPr>
        <w:t>。</w:t>
      </w:r>
    </w:p>
    <w:p>
      <w:pPr>
        <w:spacing w:line="560" w:lineRule="exact"/>
        <w:ind w:right="23" w:rightChars="11" w:firstLine="713" w:firstLineChars="223"/>
        <w:rPr>
          <w:rFonts w:hint="eastAsia" w:ascii="仿宋_GB2312" w:hAnsi="仿宋" w:eastAsia="仿宋_GB2312"/>
          <w:sz w:val="32"/>
          <w:szCs w:val="28"/>
        </w:rPr>
      </w:pPr>
      <w:r>
        <w:rPr>
          <w:rFonts w:hint="eastAsia" w:ascii="仿宋_GB2312" w:hAnsi="仿宋" w:eastAsia="仿宋_GB2312"/>
          <w:sz w:val="32"/>
          <w:szCs w:val="28"/>
        </w:rPr>
        <w:t>3.体检前3天请清淡饮食；体检前1天请注意休息，勿熬夜，不要饮酒，避免剧烈运动；体检前1天晚10点后禁食禁饮水；腹部超声需空腹检查，女性子宫及双侧附件彩超(女）需要憋尿，膀胱充盈后进行检查；体检当天早晨空腹（不吃饭、不喝水）。</w:t>
      </w:r>
    </w:p>
    <w:p>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4.</w:t>
      </w:r>
      <w:r>
        <w:rPr>
          <w:rFonts w:hint="eastAsia" w:ascii="仿宋_GB2312" w:hAnsi="仿宋" w:eastAsia="仿宋_GB2312" w:cs="宋体"/>
          <w:kern w:val="0"/>
          <w:sz w:val="32"/>
          <w:szCs w:val="32"/>
        </w:rPr>
        <w:t>体检人员要到指定医院进行体检，其他医疗单位的检查结果一律无效。</w:t>
      </w:r>
      <w:r>
        <w:rPr>
          <w:rFonts w:hint="eastAsia" w:ascii="仿宋_GB2312" w:hAnsi="仿宋" w:eastAsia="仿宋_GB2312"/>
          <w:sz w:val="32"/>
          <w:szCs w:val="28"/>
        </w:rPr>
        <w:t>请配合医生认真检查所有项目，勿漏检。若自行放弃某一检查项目，将会影响录用。</w:t>
      </w:r>
      <w:r>
        <w:rPr>
          <w:rFonts w:hint="eastAsia" w:ascii="黑体" w:hAnsi="黑体" w:eastAsia="黑体"/>
          <w:b/>
          <w:sz w:val="32"/>
          <w:szCs w:val="28"/>
        </w:rPr>
        <w:t>怀孕或可能已受孕者，要事先告知医护人员，勿做X光检查</w:t>
      </w:r>
      <w:r>
        <w:rPr>
          <w:rFonts w:hint="eastAsia" w:ascii="仿宋_GB2312" w:hAnsi="仿宋" w:eastAsia="仿宋_GB2312"/>
          <w:b/>
          <w:sz w:val="32"/>
          <w:szCs w:val="28"/>
        </w:rPr>
        <w:t>。</w:t>
      </w:r>
    </w:p>
    <w:p>
      <w:pPr>
        <w:spacing w:line="560" w:lineRule="exact"/>
        <w:ind w:firstLine="640" w:firstLineChars="200"/>
        <w:rPr>
          <w:rFonts w:hint="eastAsia" w:ascii="仿宋_GB2312" w:hAnsi="仿宋" w:eastAsia="仿宋_GB2312"/>
          <w:sz w:val="32"/>
          <w:szCs w:val="28"/>
        </w:rPr>
      </w:pPr>
      <w:r>
        <w:rPr>
          <w:rFonts w:hint="eastAsia" w:ascii="仿宋_GB2312" w:hAnsi="仿宋" w:eastAsia="仿宋_GB2312"/>
          <w:sz w:val="32"/>
          <w:szCs w:val="28"/>
        </w:rPr>
        <w:t>5.体检医师可根据实际需要，增加必要的相应检查、检验项目，考生须按医生要求进行检查。</w:t>
      </w:r>
    </w:p>
    <w:p>
      <w:pPr>
        <w:spacing w:line="560" w:lineRule="exact"/>
        <w:ind w:firstLine="640" w:firstLineChars="200"/>
        <w:rPr>
          <w:rFonts w:hint="eastAsia" w:ascii="仿宋_GB2312" w:hAnsi="仿宋" w:eastAsia="仿宋_GB2312"/>
          <w:sz w:val="32"/>
          <w:szCs w:val="28"/>
        </w:rPr>
      </w:pPr>
      <w:r>
        <w:rPr>
          <w:rFonts w:hint="eastAsia" w:ascii="仿宋_GB2312" w:hAnsi="仿宋" w:eastAsia="仿宋_GB2312"/>
          <w:sz w:val="32"/>
          <w:szCs w:val="28"/>
        </w:rPr>
        <w:t>6.《公务员录用体检特殊标准（试行）》中的所有体检项目均不进行复检。</w:t>
      </w:r>
    </w:p>
    <w:p>
      <w:pPr>
        <w:spacing w:line="560" w:lineRule="exact"/>
        <w:ind w:firstLine="640" w:firstLineChars="200"/>
        <w:rPr>
          <w:rFonts w:hint="eastAsia" w:ascii="仿宋_GB2312" w:hAnsi="仿宋" w:eastAsia="仿宋_GB2312"/>
          <w:sz w:val="32"/>
          <w:szCs w:val="28"/>
        </w:rPr>
      </w:pPr>
      <w:r>
        <w:rPr>
          <w:rFonts w:hint="eastAsia" w:ascii="仿宋_GB2312" w:hAnsi="仿宋" w:eastAsia="仿宋_GB2312"/>
          <w:sz w:val="32"/>
          <w:szCs w:val="28"/>
        </w:rPr>
        <w:t>7.体检费用约</w:t>
      </w:r>
      <w:r>
        <w:rPr>
          <w:rFonts w:hint="eastAsia" w:ascii="仿宋_GB2312" w:hAnsi="仿宋" w:eastAsia="仿宋_GB2312"/>
          <w:color w:val="000000"/>
          <w:sz w:val="32"/>
          <w:szCs w:val="28"/>
          <w:lang w:val="en-US" w:eastAsia="zh-CN"/>
        </w:rPr>
        <w:t>7</w:t>
      </w:r>
      <w:r>
        <w:rPr>
          <w:rFonts w:hint="eastAsia" w:ascii="仿宋_GB2312" w:hAnsi="仿宋" w:eastAsia="仿宋_GB2312"/>
          <w:color w:val="000000"/>
          <w:sz w:val="32"/>
          <w:szCs w:val="28"/>
        </w:rPr>
        <w:t>00</w:t>
      </w:r>
      <w:r>
        <w:rPr>
          <w:rFonts w:hint="eastAsia" w:ascii="仿宋_GB2312" w:hAnsi="仿宋" w:eastAsia="仿宋_GB2312"/>
          <w:sz w:val="32"/>
          <w:szCs w:val="28"/>
        </w:rPr>
        <w:t>元左右，由</w:t>
      </w:r>
      <w:r>
        <w:rPr>
          <w:rFonts w:hint="eastAsia" w:ascii="仿宋_GB2312" w:hAnsi="仿宋" w:eastAsia="仿宋_GB2312" w:cs="宋体"/>
          <w:kern w:val="0"/>
          <w:sz w:val="32"/>
          <w:szCs w:val="32"/>
        </w:rPr>
        <w:t>体检人员</w:t>
      </w:r>
      <w:r>
        <w:rPr>
          <w:rFonts w:hint="eastAsia" w:ascii="仿宋_GB2312" w:hAnsi="仿宋" w:eastAsia="仿宋_GB2312"/>
          <w:sz w:val="32"/>
          <w:szCs w:val="28"/>
        </w:rPr>
        <w:t>个人负担。</w:t>
      </w:r>
    </w:p>
    <w:p>
      <w:pPr>
        <w:spacing w:line="560" w:lineRule="exact"/>
        <w:ind w:right="23" w:rightChars="11" w:firstLine="713" w:firstLineChars="223"/>
        <w:rPr>
          <w:rFonts w:hint="eastAsia" w:ascii="仿宋_GB2312" w:hAnsi="仿宋" w:eastAsia="仿宋_GB2312"/>
          <w:sz w:val="32"/>
          <w:szCs w:val="28"/>
        </w:rPr>
      </w:pPr>
      <w:r>
        <w:rPr>
          <w:rFonts w:hint="eastAsia" w:ascii="仿宋_GB2312" w:hAnsi="仿宋" w:eastAsia="仿宋_GB2312"/>
          <w:sz w:val="32"/>
          <w:szCs w:val="28"/>
        </w:rPr>
        <w:t>8.体检人员要听从工作人员和医务人员的安排，严格按照规定的程序和办法参加体检。体检人员在体检过程中严禁与外界有任何联系，严禁家属等无关人员随同。</w:t>
      </w:r>
      <w:r>
        <w:rPr>
          <w:rFonts w:hint="eastAsia" w:ascii="仿宋_GB2312" w:hAnsi="仿宋" w:eastAsia="仿宋_GB2312" w:cs="宋体"/>
          <w:kern w:val="0"/>
          <w:sz w:val="32"/>
          <w:szCs w:val="32"/>
        </w:rPr>
        <w:t>体检人员</w:t>
      </w:r>
      <w:r>
        <w:rPr>
          <w:rFonts w:hint="eastAsia" w:ascii="仿宋_GB2312" w:hAnsi="仿宋" w:eastAsia="仿宋_GB2312"/>
          <w:sz w:val="32"/>
          <w:szCs w:val="28"/>
        </w:rPr>
        <w:t>在体检过程中有意隐瞒影响录用的疾病或者病史的，</w:t>
      </w:r>
      <w:r>
        <w:rPr>
          <w:rFonts w:hint="eastAsia" w:ascii="仿宋_GB2312" w:hAnsi="仿宋" w:eastAsia="仿宋_GB2312"/>
          <w:sz w:val="32"/>
          <w:szCs w:val="28"/>
          <w:lang w:eastAsia="zh-CN"/>
        </w:rPr>
        <w:t>烟台市公安局</w:t>
      </w:r>
      <w:r>
        <w:rPr>
          <w:rFonts w:hint="eastAsia" w:ascii="仿宋_GB2312" w:hAnsi="仿宋" w:eastAsia="仿宋_GB2312"/>
          <w:sz w:val="32"/>
          <w:szCs w:val="28"/>
        </w:rPr>
        <w:t>将给予其中止录用程序的处理；在体检过程中有串通体检工作人员作弊或者请他人顶替体检以及交换、替换化验样本等作弊行为的，体检结果无效，给予其中止录用程序处理</w:t>
      </w:r>
      <w:r>
        <w:rPr>
          <w:rFonts w:hint="eastAsia" w:ascii="仿宋_GB2312" w:eastAsia="仿宋_GB2312"/>
          <w:sz w:val="32"/>
          <w:szCs w:val="32"/>
        </w:rPr>
        <w:t>，并报市公务员主管部门和省公安厅，按照有关规定处理。</w:t>
      </w:r>
    </w:p>
    <w:p>
      <w:pPr>
        <w:spacing w:line="560" w:lineRule="exact"/>
        <w:ind w:right="23" w:rightChars="11" w:firstLine="713" w:firstLineChars="223"/>
        <w:rPr>
          <w:rFonts w:hint="eastAsia" w:ascii="仿宋_GB2312" w:hAnsi="仿宋" w:eastAsia="仿宋_GB2312"/>
          <w:sz w:val="32"/>
          <w:szCs w:val="28"/>
        </w:rPr>
      </w:pPr>
      <w:r>
        <w:rPr>
          <w:rFonts w:hint="eastAsia" w:ascii="仿宋_GB2312" w:hAnsi="仿宋" w:eastAsia="仿宋_GB2312"/>
          <w:sz w:val="32"/>
          <w:szCs w:val="28"/>
        </w:rPr>
        <w:t>9.体检实行回避制度。</w:t>
      </w:r>
      <w:r>
        <w:rPr>
          <w:rFonts w:hint="eastAsia" w:ascii="仿宋_GB2312" w:hAnsi="仿宋" w:eastAsia="仿宋_GB2312" w:cs="宋体"/>
          <w:kern w:val="0"/>
          <w:sz w:val="32"/>
          <w:szCs w:val="32"/>
        </w:rPr>
        <w:t>体检人员</w:t>
      </w:r>
      <w:r>
        <w:rPr>
          <w:rFonts w:hint="eastAsia" w:ascii="仿宋_GB2312" w:hAnsi="仿宋" w:eastAsia="仿宋_GB2312"/>
          <w:sz w:val="32"/>
          <w:szCs w:val="28"/>
        </w:rPr>
        <w:t>发现承担体检任务的医务人员、体检组织人员与其有应回避关系的（详见《</w:t>
      </w:r>
      <w:r>
        <w:rPr>
          <w:rFonts w:hint="eastAsia" w:ascii="仿宋_GB2312" w:hAnsi="仿宋" w:eastAsia="仿宋_GB2312" w:cs="宋体"/>
          <w:sz w:val="32"/>
          <w:szCs w:val="32"/>
          <w:lang w:eastAsia="zh-CN"/>
        </w:rPr>
        <w:t>2023</w:t>
      </w:r>
      <w:r>
        <w:rPr>
          <w:rFonts w:hint="eastAsia" w:ascii="仿宋_GB2312" w:hAnsi="仿宋" w:eastAsia="仿宋_GB2312" w:cs="宋体"/>
          <w:sz w:val="32"/>
          <w:szCs w:val="32"/>
        </w:rPr>
        <w:t>年度烟台市各级机关招录公务员公告</w:t>
      </w:r>
      <w:r>
        <w:rPr>
          <w:rFonts w:hint="eastAsia" w:ascii="仿宋_GB2312" w:hAnsi="仿宋" w:eastAsia="仿宋_GB2312"/>
          <w:sz w:val="32"/>
          <w:szCs w:val="28"/>
        </w:rPr>
        <w:t>》有关规定），要主动提出，否则体检结果无效。</w:t>
      </w:r>
    </w:p>
    <w:p>
      <w:pPr>
        <w:spacing w:line="560" w:lineRule="exact"/>
        <w:ind w:right="23" w:rightChars="11" w:firstLine="713" w:firstLineChars="223"/>
        <w:rPr>
          <w:rFonts w:hint="eastAsia" w:ascii="仿宋_GB2312" w:hAnsi="仿宋" w:eastAsia="仿宋_GB2312"/>
          <w:sz w:val="32"/>
          <w:szCs w:val="28"/>
        </w:rPr>
      </w:pPr>
      <w:r>
        <w:rPr>
          <w:rFonts w:hint="eastAsia" w:ascii="仿宋_GB2312" w:hAnsi="仿宋" w:eastAsia="仿宋_GB2312"/>
          <w:sz w:val="32"/>
          <w:szCs w:val="28"/>
        </w:rPr>
        <w:t>10.</w:t>
      </w:r>
      <w:r>
        <w:rPr>
          <w:rFonts w:hint="eastAsia" w:ascii="仿宋_GB2312" w:hAnsi="仿宋" w:eastAsia="仿宋_GB2312" w:cs="宋体"/>
          <w:kern w:val="0"/>
          <w:sz w:val="32"/>
          <w:szCs w:val="32"/>
        </w:rPr>
        <w:t>体检人员</w:t>
      </w:r>
      <w:r>
        <w:rPr>
          <w:rFonts w:hint="eastAsia" w:ascii="仿宋_GB2312" w:hAnsi="仿宋" w:eastAsia="仿宋_GB2312"/>
          <w:sz w:val="32"/>
          <w:szCs w:val="28"/>
        </w:rPr>
        <w:t>要自觉遵守体检纪律，服从组织管理。如有破坏体检工作秩序造成不良影响或严重后果的，视情节轻重追究责任。列入体检范围</w:t>
      </w:r>
      <w:r>
        <w:rPr>
          <w:rFonts w:hint="eastAsia" w:ascii="仿宋_GB2312" w:hAnsi="仿宋" w:eastAsia="仿宋_GB2312"/>
          <w:sz w:val="32"/>
          <w:szCs w:val="28"/>
          <w:lang w:eastAsia="zh-CN"/>
        </w:rPr>
        <w:t>人员</w:t>
      </w:r>
      <w:r>
        <w:rPr>
          <w:rFonts w:hint="eastAsia" w:ascii="仿宋_GB2312" w:hAnsi="仿宋" w:eastAsia="仿宋_GB2312"/>
          <w:sz w:val="32"/>
          <w:szCs w:val="28"/>
        </w:rPr>
        <w:t>要保持通讯畅通，因本人原因未收到相关信息而影响考录的，责任自负。</w:t>
      </w:r>
    </w:p>
    <w:p>
      <w:pPr>
        <w:spacing w:line="560" w:lineRule="exact"/>
        <w:ind w:right="23" w:rightChars="11" w:firstLine="713" w:firstLineChars="223"/>
        <w:rPr>
          <w:rFonts w:hint="default" w:ascii="仿宋_GB2312" w:hAnsi="仿宋" w:eastAsia="仿宋_GB2312"/>
          <w:sz w:val="32"/>
          <w:szCs w:val="28"/>
          <w:lang w:val="en-US" w:eastAsia="zh-CN"/>
        </w:rPr>
      </w:pPr>
      <w:r>
        <w:rPr>
          <w:rFonts w:hint="eastAsia" w:ascii="仿宋_GB2312" w:hAnsi="仿宋" w:eastAsia="仿宋_GB2312"/>
          <w:sz w:val="32"/>
          <w:szCs w:val="28"/>
          <w:lang w:val="en-US" w:eastAsia="zh-CN"/>
        </w:rPr>
        <w:t>11.</w:t>
      </w:r>
      <w:r>
        <w:rPr>
          <w:rFonts w:hint="eastAsia" w:ascii="仿宋_GB2312" w:hAnsi="仿宋" w:eastAsia="仿宋_GB2312" w:cs="宋体"/>
          <w:kern w:val="0"/>
          <w:sz w:val="32"/>
          <w:szCs w:val="32"/>
        </w:rPr>
        <w:t>其他未尽事宜，按</w:t>
      </w:r>
      <w:r>
        <w:rPr>
          <w:rFonts w:hint="eastAsia" w:ascii="仿宋_GB2312" w:hAnsi="仿宋" w:eastAsia="仿宋_GB2312" w:cs="宋体"/>
          <w:kern w:val="0"/>
          <w:sz w:val="32"/>
          <w:szCs w:val="32"/>
          <w:lang w:eastAsia="zh-CN"/>
        </w:rPr>
        <w:t>照</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2023</w:t>
      </w:r>
      <w:r>
        <w:rPr>
          <w:rFonts w:hint="eastAsia" w:ascii="仿宋_GB2312" w:hAnsi="宋体" w:eastAsia="仿宋_GB2312" w:cs="宋体"/>
          <w:sz w:val="32"/>
          <w:szCs w:val="32"/>
        </w:rPr>
        <w:t>年度山东省公安机关招录人民警察简章</w:t>
      </w:r>
      <w:r>
        <w:rPr>
          <w:rFonts w:hint="eastAsia" w:ascii="仿宋_GB2312" w:hAnsi="宋体" w:eastAsia="仿宋_GB2312" w:cs="宋体"/>
          <w:bCs/>
          <w:sz w:val="32"/>
          <w:szCs w:val="32"/>
        </w:rPr>
        <w:t>》</w:t>
      </w:r>
      <w:r>
        <w:rPr>
          <w:rFonts w:hint="eastAsia" w:ascii="仿宋_GB2312" w:hAnsi="仿宋" w:eastAsia="仿宋_GB2312" w:cs="宋体"/>
          <w:sz w:val="32"/>
          <w:szCs w:val="32"/>
        </w:rPr>
        <w:t>《</w:t>
      </w:r>
      <w:r>
        <w:rPr>
          <w:rFonts w:hint="eastAsia" w:ascii="仿宋_GB2312" w:hAnsi="仿宋" w:eastAsia="仿宋_GB2312" w:cs="宋体"/>
          <w:sz w:val="32"/>
          <w:szCs w:val="32"/>
          <w:lang w:eastAsia="zh-CN"/>
        </w:rPr>
        <w:t>2023</w:t>
      </w:r>
      <w:r>
        <w:rPr>
          <w:rFonts w:hint="eastAsia" w:ascii="仿宋_GB2312" w:hAnsi="仿宋" w:eastAsia="仿宋_GB2312" w:cs="宋体"/>
          <w:sz w:val="32"/>
          <w:szCs w:val="32"/>
        </w:rPr>
        <w:t>年度烟台市各级机关招录公务员公告》</w:t>
      </w:r>
      <w:r>
        <w:rPr>
          <w:rFonts w:hint="eastAsia" w:ascii="仿宋_GB2312" w:hAnsi="仿宋" w:eastAsia="仿宋_GB2312" w:cs="宋体"/>
          <w:kern w:val="0"/>
          <w:sz w:val="32"/>
          <w:szCs w:val="32"/>
        </w:rPr>
        <w:t>等有关规定执行。</w:t>
      </w:r>
    </w:p>
    <w:p>
      <w:pPr>
        <w:spacing w:line="560" w:lineRule="exact"/>
        <w:ind w:right="23" w:rightChars="11" w:firstLine="713" w:firstLineChars="223"/>
        <w:rPr>
          <w:rFonts w:hint="eastAsia" w:ascii="仿宋_GB2312" w:hAnsi="仿宋" w:eastAsia="仿宋_GB2312"/>
          <w:sz w:val="32"/>
          <w:szCs w:val="28"/>
        </w:rPr>
      </w:pPr>
    </w:p>
    <w:p>
      <w:pPr>
        <w:spacing w:line="560" w:lineRule="exact"/>
        <w:ind w:right="23" w:rightChars="11" w:firstLine="713" w:firstLineChars="223"/>
        <w:rPr>
          <w:rFonts w:hint="eastAsia" w:ascii="仿宋_GB2312" w:hAnsi="仿宋" w:eastAsia="仿宋_GB2312"/>
          <w:sz w:val="32"/>
          <w:szCs w:val="28"/>
        </w:rPr>
      </w:pPr>
    </w:p>
    <w:p>
      <w:pPr>
        <w:spacing w:line="560" w:lineRule="exact"/>
        <w:ind w:right="23" w:rightChars="11" w:firstLine="713" w:firstLineChars="223"/>
        <w:rPr>
          <w:rFonts w:hint="eastAsia" w:ascii="仿宋_GB2312" w:hAnsi="仿宋" w:eastAsia="仿宋_GB2312"/>
          <w:sz w:val="32"/>
          <w:szCs w:val="28"/>
        </w:rPr>
      </w:pPr>
    </w:p>
    <w:p>
      <w:pPr>
        <w:tabs>
          <w:tab w:val="left" w:pos="2115"/>
        </w:tabs>
        <w:spacing w:line="560" w:lineRule="exact"/>
        <w:ind w:right="23" w:rightChars="11"/>
        <w:rPr>
          <w:rFonts w:hint="eastAsia" w:ascii="仿宋_GB2312" w:hAnsi="仿宋" w:eastAsia="仿宋_GB2312"/>
          <w:sz w:val="32"/>
          <w:szCs w:val="28"/>
        </w:rPr>
      </w:pPr>
    </w:p>
    <w:p>
      <w:pPr>
        <w:tabs>
          <w:tab w:val="left" w:pos="2115"/>
        </w:tabs>
        <w:spacing w:line="560" w:lineRule="exact"/>
        <w:ind w:right="23" w:rightChars="11"/>
        <w:rPr>
          <w:rFonts w:hint="eastAsia" w:ascii="仿宋_GB2312" w:hAnsi="仿宋" w:eastAsia="仿宋_GB2312"/>
          <w:sz w:val="32"/>
          <w:szCs w:val="28"/>
        </w:rPr>
      </w:pPr>
    </w:p>
    <w:p>
      <w:pPr>
        <w:tabs>
          <w:tab w:val="left" w:pos="2115"/>
        </w:tabs>
        <w:spacing w:line="560" w:lineRule="exact"/>
        <w:ind w:right="23" w:rightChars="11"/>
        <w:rPr>
          <w:rFonts w:hint="eastAsia" w:ascii="仿宋_GB2312" w:hAnsi="仿宋" w:eastAsia="仿宋_GB2312"/>
          <w:sz w:val="32"/>
          <w:szCs w:val="28"/>
        </w:rPr>
      </w:pPr>
    </w:p>
    <w:p>
      <w:bookmarkStart w:id="0" w:name="_GoBack"/>
      <w:bookmarkEnd w:id="0"/>
    </w:p>
    <w:sectPr>
      <w:pgSz w:w="11906" w:h="16838"/>
      <w:pgMar w:top="1417" w:right="1474" w:bottom="141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MDM2MWUyNTgxZTRhNjhiZTQxZDZkMDBlNjQwZjkifQ=="/>
  </w:docVars>
  <w:rsids>
    <w:rsidRoot w:val="00000000"/>
    <w:rsid w:val="70176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2023-04-27T12:00:54Z</dcterms:created>
  <dc:creator>91649</dc:creator>
  <cp:lastModifiedBy>感知</cp:lastModifiedBy>
  <dcterms:modified xsi:type="dcterms:W3CDTF">2023-04-27T12:01:03Z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F3818A7D2BE24E59BFC9ADD7AC40F6E5_12</vt:lpwstr>
  </property>
</Properties>
</file>